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4" w:rsidRPr="00CF76B1" w:rsidRDefault="003659B4" w:rsidP="003659B4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CF76B1">
        <w:rPr>
          <w:rFonts w:ascii="Times New Roman" w:hAnsi="Times New Roman"/>
          <w:noProof/>
          <w:lang w:val="ru-RU"/>
        </w:rPr>
        <w:drawing>
          <wp:inline distT="0" distB="0" distL="0" distR="0" wp14:anchorId="3C81515D" wp14:editId="481B3E91">
            <wp:extent cx="441960" cy="612775"/>
            <wp:effectExtent l="0" t="0" r="0" b="0"/>
            <wp:docPr id="2" name="Рисунок 2" descr="Описание: 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B4" w:rsidRPr="00CF76B1" w:rsidRDefault="003659B4" w:rsidP="003659B4">
      <w:pPr>
        <w:pStyle w:val="a4"/>
        <w:rPr>
          <w:rFonts w:ascii="Times New Roman" w:hAnsi="Times New Roman"/>
          <w:sz w:val="16"/>
          <w:szCs w:val="16"/>
          <w:lang w:val="en-US"/>
        </w:rPr>
      </w:pPr>
    </w:p>
    <w:p w:rsidR="003659B4" w:rsidRPr="005938D2" w:rsidRDefault="003659B4" w:rsidP="003659B4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УЖГОРОДСЬКА МІСЬКА РАДА</w:t>
      </w:r>
    </w:p>
    <w:p w:rsidR="003659B4" w:rsidRPr="005938D2" w:rsidRDefault="003659B4" w:rsidP="003659B4">
      <w:pPr>
        <w:pStyle w:val="a4"/>
        <w:rPr>
          <w:rFonts w:ascii="Times New Roman" w:hAnsi="Times New Roman"/>
          <w:sz w:val="22"/>
          <w:szCs w:val="22"/>
          <w:lang w:val="ru-RU"/>
        </w:rPr>
      </w:pPr>
      <w:r w:rsidRPr="005938D2">
        <w:rPr>
          <w:rFonts w:ascii="Times New Roman" w:hAnsi="Times New Roman"/>
          <w:sz w:val="22"/>
          <w:szCs w:val="22"/>
        </w:rPr>
        <w:t>КОМУНАЛЬНЕ ПІДПРИЄМСТВО «ВИРОБНИЧЕ УПРАВЛІННЯ</w:t>
      </w:r>
    </w:p>
    <w:p w:rsidR="003659B4" w:rsidRPr="005938D2" w:rsidRDefault="003659B4" w:rsidP="003659B4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ВОДОПРОВІДНО-КАНАЛІЗАЦІЙНОГО ГОСПОДАРСТВА</w:t>
      </w:r>
    </w:p>
    <w:p w:rsidR="003659B4" w:rsidRPr="005938D2" w:rsidRDefault="003659B4" w:rsidP="003659B4">
      <w:pPr>
        <w:pStyle w:val="1"/>
        <w:rPr>
          <w:b/>
          <w:sz w:val="22"/>
          <w:szCs w:val="22"/>
          <w:lang w:val="ru-RU"/>
        </w:rPr>
      </w:pPr>
      <w:r w:rsidRPr="005938D2">
        <w:rPr>
          <w:b/>
          <w:sz w:val="22"/>
          <w:szCs w:val="22"/>
        </w:rPr>
        <w:t>МІСТА УЖГОРОДА»</w:t>
      </w:r>
    </w:p>
    <w:p w:rsidR="003659B4" w:rsidRPr="00CF76B1" w:rsidRDefault="003659B4" w:rsidP="00365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B1">
        <w:rPr>
          <w:rFonts w:ascii="Times New Roman" w:hAnsi="Times New Roman" w:cs="Times New Roman"/>
          <w:b/>
        </w:rPr>
        <w:t>КП «Водоканал м. Ужгорода»</w:t>
      </w:r>
    </w:p>
    <w:p w:rsidR="003659B4" w:rsidRPr="00CF76B1" w:rsidRDefault="003659B4" w:rsidP="0036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6B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CF76B1">
        <w:rPr>
          <w:rFonts w:ascii="Times New Roman" w:hAnsi="Times New Roman" w:cs="Times New Roman"/>
        </w:rPr>
        <w:t>____________________________________</w:t>
      </w:r>
    </w:p>
    <w:p w:rsidR="003659B4" w:rsidRPr="00CF76B1" w:rsidRDefault="003659B4" w:rsidP="00365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F76B1">
        <w:rPr>
          <w:rFonts w:ascii="Times New Roman" w:hAnsi="Times New Roman" w:cs="Times New Roman"/>
          <w:b/>
        </w:rPr>
        <w:t>вул.Митна</w:t>
      </w:r>
      <w:proofErr w:type="spellEnd"/>
      <w:r w:rsidRPr="00CF76B1">
        <w:rPr>
          <w:rFonts w:ascii="Times New Roman" w:hAnsi="Times New Roman" w:cs="Times New Roman"/>
          <w:b/>
        </w:rPr>
        <w:t xml:space="preserve">,1 </w:t>
      </w:r>
      <w:proofErr w:type="spellStart"/>
      <w:r w:rsidRPr="00CF76B1">
        <w:rPr>
          <w:rFonts w:ascii="Times New Roman" w:hAnsi="Times New Roman" w:cs="Times New Roman"/>
          <w:b/>
        </w:rPr>
        <w:t>м.Ужгород</w:t>
      </w:r>
      <w:proofErr w:type="spellEnd"/>
      <w:r w:rsidRPr="00CF76B1">
        <w:rPr>
          <w:rFonts w:ascii="Times New Roman" w:hAnsi="Times New Roman" w:cs="Times New Roman"/>
          <w:b/>
        </w:rPr>
        <w:t>, 88000; тел./факс (0312) 64-35-03;</w:t>
      </w:r>
    </w:p>
    <w:p w:rsidR="003659B4" w:rsidRPr="00CF76B1" w:rsidRDefault="003659B4" w:rsidP="003659B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F76B1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CF76B1">
        <w:rPr>
          <w:rFonts w:ascii="Times New Roman" w:hAnsi="Times New Roman" w:cs="Times New Roman"/>
          <w:b/>
          <w:lang w:val="en-US"/>
        </w:rPr>
        <w:t xml:space="preserve">: 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kanc@voda.uz.ua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  <w:r w:rsidRPr="00CF76B1">
        <w:rPr>
          <w:rFonts w:ascii="Times New Roman" w:hAnsi="Times New Roman" w:cs="Times New Roman"/>
          <w:b/>
          <w:lang w:val="en-US"/>
        </w:rPr>
        <w:t xml:space="preserve"> </w:t>
      </w:r>
      <w:r w:rsidRPr="00CF76B1">
        <w:rPr>
          <w:rFonts w:ascii="Times New Roman" w:hAnsi="Times New Roman" w:cs="Times New Roman"/>
          <w:b/>
        </w:rPr>
        <w:t>код ЄДРПОУ 03344326</w:t>
      </w:r>
    </w:p>
    <w:p w:rsidR="003659B4" w:rsidRPr="00CF76B1" w:rsidRDefault="003659B4" w:rsidP="003659B4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3659B4" w:rsidRPr="00B06205" w:rsidRDefault="003659B4" w:rsidP="003659B4">
      <w:pPr>
        <w:spacing w:line="240" w:lineRule="auto"/>
        <w:jc w:val="right"/>
        <w:rPr>
          <w:rFonts w:ascii="Times New Roman" w:hAnsi="Times New Roman" w:cs="Times New Roman"/>
        </w:rPr>
      </w:pPr>
      <w:r w:rsidRPr="008A7CDC">
        <w:rPr>
          <w:rFonts w:ascii="Times New Roman" w:hAnsi="Times New Roman" w:cs="Times New Roman"/>
          <w:i/>
          <w:sz w:val="24"/>
          <w:szCs w:val="24"/>
        </w:rPr>
        <w:t>Зауваження  від 15.03.2018р</w:t>
      </w:r>
      <w:r w:rsidRPr="00B06205">
        <w:rPr>
          <w:rFonts w:ascii="Times New Roman" w:hAnsi="Times New Roman" w:cs="Times New Roman"/>
        </w:rPr>
        <w:t>.</w:t>
      </w:r>
    </w:p>
    <w:p w:rsidR="003659B4" w:rsidRDefault="003659B4" w:rsidP="003659B4">
      <w:pPr>
        <w:spacing w:line="240" w:lineRule="auto"/>
      </w:pPr>
    </w:p>
    <w:p w:rsidR="003659B4" w:rsidRPr="003A19A2" w:rsidRDefault="003659B4" w:rsidP="003659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A19A2">
        <w:rPr>
          <w:rFonts w:ascii="Times New Roman" w:hAnsi="Times New Roman" w:cs="Times New Roman"/>
          <w:b/>
          <w:sz w:val="24"/>
          <w:szCs w:val="26"/>
        </w:rPr>
        <w:t>Козич</w:t>
      </w:r>
      <w:proofErr w:type="spellEnd"/>
      <w:r w:rsidRPr="003A19A2">
        <w:rPr>
          <w:rFonts w:ascii="Times New Roman" w:hAnsi="Times New Roman" w:cs="Times New Roman"/>
          <w:b/>
          <w:sz w:val="24"/>
          <w:szCs w:val="26"/>
        </w:rPr>
        <w:t xml:space="preserve"> Ярослав Левкович</w:t>
      </w:r>
    </w:p>
    <w:p w:rsidR="003659B4" w:rsidRDefault="003659B4" w:rsidP="003659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3659B4" w:rsidRDefault="003659B4" w:rsidP="003659B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3A19A2">
        <w:rPr>
          <w:rFonts w:ascii="Times New Roman" w:hAnsi="Times New Roman" w:cs="Times New Roman"/>
          <w:b/>
          <w:sz w:val="24"/>
          <w:szCs w:val="26"/>
        </w:rPr>
        <w:t>Ярослав Левкович</w:t>
      </w:r>
      <w:r>
        <w:rPr>
          <w:rFonts w:ascii="Times New Roman" w:hAnsi="Times New Roman" w:cs="Times New Roman"/>
          <w:b/>
          <w:sz w:val="24"/>
          <w:szCs w:val="26"/>
        </w:rPr>
        <w:t>,</w:t>
      </w:r>
    </w:p>
    <w:p w:rsidR="003659B4" w:rsidRPr="003A19A2" w:rsidRDefault="003659B4" w:rsidP="003659B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3659B4" w:rsidRPr="00BE3073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КП «Водоканал м. Ужгорода»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надає Вам  інформацію стосовно зауваження  наданого у заявці  для участі у  </w:t>
      </w:r>
      <w:r w:rsidRPr="00B0620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ідкритому обговоренні 16 березня 2018р</w:t>
      </w:r>
      <w:r w:rsidRPr="00906D4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 щодо  необхідності зміни встановлених </w:t>
      </w:r>
      <w:r w:rsidRPr="00BE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тарифів на водопостачання та водовідведення на 2018 рік.</w:t>
      </w: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Зауваження стосовно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необґрунтованої вартості. Відсутності належного обґрунтування підняття вартості: </w:t>
      </w: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Зауваження стосовно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необґрунтованої вартості.</w:t>
      </w: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Діючі </w:t>
      </w:r>
      <w:r>
        <w:rPr>
          <w:rFonts w:ascii="Times New Roman" w:hAnsi="Times New Roman" w:cs="Times New Roman"/>
          <w:sz w:val="24"/>
        </w:rPr>
        <w:t>тарифи</w:t>
      </w:r>
      <w:r w:rsidRPr="004078E2">
        <w:rPr>
          <w:rFonts w:ascii="Times New Roman" w:hAnsi="Times New Roman" w:cs="Times New Roman"/>
          <w:sz w:val="24"/>
        </w:rPr>
        <w:t xml:space="preserve"> на централізоване водопостачання та </w:t>
      </w:r>
      <w:r>
        <w:rPr>
          <w:rFonts w:ascii="Times New Roman" w:hAnsi="Times New Roman" w:cs="Times New Roman"/>
          <w:sz w:val="24"/>
        </w:rPr>
        <w:t xml:space="preserve">водовідведення, а також тарифи </w:t>
      </w:r>
      <w:r w:rsidRPr="004078E2">
        <w:rPr>
          <w:rFonts w:ascii="Times New Roman" w:hAnsi="Times New Roman" w:cs="Times New Roman"/>
          <w:sz w:val="24"/>
        </w:rPr>
        <w:t xml:space="preserve">на послуги з централізованого постачання холодної води, водовідведення (з використанням </w:t>
      </w:r>
      <w:proofErr w:type="spellStart"/>
      <w:r w:rsidRPr="004078E2">
        <w:rPr>
          <w:rFonts w:ascii="Times New Roman" w:hAnsi="Times New Roman" w:cs="Times New Roman"/>
          <w:sz w:val="24"/>
        </w:rPr>
        <w:t>внутрішньобудинкових</w:t>
      </w:r>
      <w:proofErr w:type="spellEnd"/>
      <w:r w:rsidRPr="004078E2">
        <w:rPr>
          <w:rFonts w:ascii="Times New Roman" w:hAnsi="Times New Roman" w:cs="Times New Roman"/>
          <w:sz w:val="24"/>
        </w:rPr>
        <w:t xml:space="preserve"> систем)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встановлені постановами Національної комісії, що здійснює державне регулювання у сферах енергетики та комунальних послуг, від 28.12.2017 року № 1575 </w:t>
      </w:r>
      <w:r w:rsidRPr="004B706C">
        <w:rPr>
          <w:rFonts w:ascii="Times New Roman" w:hAnsi="Times New Roman" w:cs="Times New Roman"/>
          <w:sz w:val="24"/>
        </w:rPr>
        <w:t>та № 1576</w:t>
      </w:r>
      <w:r>
        <w:rPr>
          <w:rFonts w:ascii="Times New Roman" w:hAnsi="Times New Roman" w:cs="Times New Roman"/>
          <w:sz w:val="24"/>
        </w:rPr>
        <w:t>. (</w:t>
      </w:r>
      <w:hyperlink r:id="rId7" w:history="1">
        <w:r w:rsidRPr="00CE606D">
          <w:rPr>
            <w:rStyle w:val="a9"/>
            <w:rFonts w:ascii="Times New Roman" w:hAnsi="Times New Roman" w:cs="Times New Roman"/>
            <w:sz w:val="24"/>
          </w:rPr>
          <w:t>http://www.nerc.gov.ua/index.php?id=30202</w:t>
        </w:r>
      </w:hyperlink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755A54">
        <w:rPr>
          <w:rFonts w:ascii="Times New Roman" w:hAnsi="Times New Roman" w:cs="Times New Roman"/>
          <w:sz w:val="24"/>
        </w:rPr>
        <w:t>http://www.nerc.gov.ua/index.php?id=30204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 w:rsidRPr="004B706C">
        <w:rPr>
          <w:rFonts w:ascii="Times New Roman" w:hAnsi="Times New Roman" w:cs="Times New Roman"/>
          <w:sz w:val="24"/>
        </w:rPr>
        <w:t xml:space="preserve"> </w:t>
      </w:r>
    </w:p>
    <w:p w:rsidR="003659B4" w:rsidRPr="004B706C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B706C">
        <w:rPr>
          <w:rFonts w:ascii="Times New Roman" w:hAnsi="Times New Roman" w:cs="Times New Roman"/>
          <w:sz w:val="24"/>
        </w:rPr>
        <w:t>Структура</w:t>
      </w:r>
      <w:r>
        <w:rPr>
          <w:rFonts w:ascii="Times New Roman" w:hAnsi="Times New Roman" w:cs="Times New Roman"/>
          <w:sz w:val="24"/>
        </w:rPr>
        <w:t xml:space="preserve"> </w:t>
      </w:r>
      <w:r w:rsidRPr="004B706C">
        <w:rPr>
          <w:rFonts w:ascii="Times New Roman" w:hAnsi="Times New Roman" w:cs="Times New Roman"/>
          <w:sz w:val="24"/>
        </w:rPr>
        <w:t>тарифів</w:t>
      </w:r>
      <w:r>
        <w:rPr>
          <w:rFonts w:ascii="Times New Roman" w:hAnsi="Times New Roman" w:cs="Times New Roman"/>
          <w:sz w:val="24"/>
        </w:rPr>
        <w:t xml:space="preserve"> розроблена на основі</w:t>
      </w:r>
      <w:r w:rsidRPr="004B706C">
        <w:rPr>
          <w:rFonts w:ascii="Times New Roman" w:hAnsi="Times New Roman" w:cs="Times New Roman"/>
          <w:sz w:val="24"/>
        </w:rPr>
        <w:t xml:space="preserve"> економічно обґрунтованих витрат, пов’язаних із провадженням ліцензованої діяльності</w:t>
      </w:r>
      <w:r w:rsidRPr="00EA45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плановому періоді</w:t>
      </w:r>
      <w:r w:rsidRPr="004B706C">
        <w:rPr>
          <w:rFonts w:ascii="Times New Roman" w:hAnsi="Times New Roman" w:cs="Times New Roman"/>
          <w:sz w:val="24"/>
        </w:rPr>
        <w:t>, які групуються за статтями, визначеними НКРЕКП відповідно до положень (стандартів) бухгал</w:t>
      </w:r>
      <w:r>
        <w:rPr>
          <w:rFonts w:ascii="Times New Roman" w:hAnsi="Times New Roman" w:cs="Times New Roman"/>
          <w:sz w:val="24"/>
        </w:rPr>
        <w:t>терського обліку, що затверджених</w:t>
      </w:r>
      <w:r w:rsidRPr="004B706C">
        <w:rPr>
          <w:rFonts w:ascii="Times New Roman" w:hAnsi="Times New Roman" w:cs="Times New Roman"/>
          <w:sz w:val="24"/>
        </w:rPr>
        <w:t xml:space="preserve"> Мінфіном</w:t>
      </w:r>
      <w:r>
        <w:rPr>
          <w:rFonts w:ascii="Times New Roman" w:hAnsi="Times New Roman" w:cs="Times New Roman"/>
          <w:sz w:val="24"/>
        </w:rPr>
        <w:t>.</w:t>
      </w: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59B4" w:rsidRPr="007A09C5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A09C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Обґрунтування про  </w:t>
      </w:r>
      <w:r w:rsidRPr="007A09C5">
        <w:rPr>
          <w:rFonts w:ascii="Times New Roman" w:hAnsi="Times New Roman" w:cs="Times New Roman"/>
          <w:b/>
          <w:i/>
          <w:sz w:val="24"/>
        </w:rPr>
        <w:t>намір здійснити у 2018 році зміну (коригування) діючих тарифів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3659B4" w:rsidRPr="00A113A9" w:rsidRDefault="003659B4" w:rsidP="003659B4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Діючі тарифи на послуги водопостачання і водовідведення, встановлені постановами Національної комісії, що здійснює державне регулювання у сферах енергетики та комунальних послуг, від 28.12.2017 року № 1575 та № 1576 </w:t>
      </w:r>
      <w:r w:rsidRPr="0064083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не містять прибутку, як джерела спл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ати накопичених заборгованостей,  </w:t>
      </w:r>
      <w:r w:rsidRPr="006408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вони </w:t>
      </w:r>
      <w:r w:rsidRPr="0064083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передбачають лише відшкодування витрат поточної діяльності за цінами та тарифами, які мали місце в періоді, коли  вказані постанови готувалися до затвердження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45B05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 разі зміни протягом строку дії тарифів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обсяг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окремих складових структури тарифів з причин, які не залежать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КП «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Водоканал м. Ужгорода»,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зокрема збільшення або зменшення мінімальної заробітної плати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податків і зборів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підвищення або зниження цін і тарифів на паливно-енергетичні та інші матеріальні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ресурси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 підприємства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може проводитися коригування лише тих складових структури тарифів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за якими відбулися цінові зміни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а саме:</w:t>
      </w:r>
    </w:p>
    <w:p w:rsidR="003659B4" w:rsidRPr="004355F0" w:rsidRDefault="003659B4" w:rsidP="003659B4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зростанням вартості електроенергії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 січні 2018 року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3659B4" w:rsidRPr="00AA42CA" w:rsidRDefault="003659B4" w:rsidP="003659B4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зміною розміру мінімальної заробітної плати,  та зміною норм Галузевої угоди між Міністерством регіонального розвитку, будівництва та житлово-комунального господарства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України та 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Об’єднанням організацій роботодавців «Всеукраїнська конфедерація роботодавців житлово-комунальної галузі України» № 7 на 2017-2018, 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які набрали чинності  29 січня 2018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р., і є обов’язковими для всіх суб’єктів, що перебувають в сфері її дії;</w:t>
      </w:r>
    </w:p>
    <w:p w:rsidR="003659B4" w:rsidRPr="00AA42CA" w:rsidRDefault="003659B4" w:rsidP="003659B4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значного росту цін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лор, коагулянт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паливно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мастильні матеріали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необхідн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ліквідації аварійних ситуацій;</w:t>
      </w:r>
    </w:p>
    <w:p w:rsidR="003659B4" w:rsidRDefault="003659B4" w:rsidP="003659B4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збільшення ставок податків,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саме зміна  об’єкта оподаткування рентної плати за спеціальне використання води у 2018 році.</w:t>
      </w:r>
    </w:p>
    <w:p w:rsidR="003659B4" w:rsidRDefault="003659B4" w:rsidP="003659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Згідно з </w:t>
      </w:r>
      <w:r w:rsidRPr="00B701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Статтею10 Закону України «Про державне регулювання у сфері комунальних послуг» передбачено, що  тарифи на комунальні послуги суб'єктів природних монополій та суб'єктів господарювання на суміжних ринках повинні забезпечувати відшкодування всіх економічно обґрунтованих планованих витрат на їх виробництво з 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ахуванням планованого прибутку тому 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перегляд діючих тарифів необхідн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им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для того, щоб привести їх до економічно обґрунтованого рівня.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659B4" w:rsidRDefault="003659B4" w:rsidP="003659B4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3659B4" w:rsidRDefault="003659B4" w:rsidP="003659B4">
      <w:pPr>
        <w:pStyle w:val="a6"/>
        <w:tabs>
          <w:tab w:val="num" w:pos="709"/>
        </w:tabs>
        <w:ind w:firstLine="708"/>
        <w:jc w:val="both"/>
        <w:rPr>
          <w:b/>
          <w:sz w:val="24"/>
        </w:rPr>
      </w:pPr>
    </w:p>
    <w:p w:rsidR="003659B4" w:rsidRDefault="003659B4" w:rsidP="003659B4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E1A1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Адміністрація підприємства</w:t>
      </w:r>
    </w:p>
    <w:p w:rsidR="007318EF" w:rsidRDefault="007318EF"/>
    <w:sectPr w:rsidR="007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MachinaNovaStarD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2D45"/>
    <w:multiLevelType w:val="hybridMultilevel"/>
    <w:tmpl w:val="2FC4DE6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4"/>
    <w:rsid w:val="003659B4"/>
    <w:rsid w:val="007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4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659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9B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59B4"/>
    <w:rPr>
      <w:b/>
      <w:bCs/>
    </w:rPr>
  </w:style>
  <w:style w:type="paragraph" w:styleId="a4">
    <w:name w:val="Subtitle"/>
    <w:basedOn w:val="a"/>
    <w:link w:val="a5"/>
    <w:qFormat/>
    <w:rsid w:val="003659B4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659B4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3659B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659B4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659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659B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9B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4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659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9B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3659B4"/>
    <w:rPr>
      <w:b/>
      <w:bCs/>
    </w:rPr>
  </w:style>
  <w:style w:type="paragraph" w:styleId="a4">
    <w:name w:val="Subtitle"/>
    <w:basedOn w:val="a"/>
    <w:link w:val="a5"/>
    <w:qFormat/>
    <w:rsid w:val="003659B4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659B4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3659B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659B4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659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659B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9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rc.gov.ua/index.php?id=3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*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dcterms:created xsi:type="dcterms:W3CDTF">2018-03-26T07:40:00Z</dcterms:created>
  <dcterms:modified xsi:type="dcterms:W3CDTF">2018-03-26T07:41:00Z</dcterms:modified>
</cp:coreProperties>
</file>